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F2D4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right="0" w:firstLine="0"/>
        <w:jc w:val="center"/>
        <w:rPr>
          <w:rStyle w:val="5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</w:pPr>
      <w:r>
        <w:rPr>
          <w:rStyle w:val="5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F1115"/>
          <w:spacing w:val="0"/>
          <w:sz w:val="36"/>
          <w:szCs w:val="36"/>
          <w:shd w:val="clear" w:fill="FFFFFF"/>
        </w:rPr>
        <w:t>筑牢安全防线 情系</w:t>
      </w:r>
      <w:r>
        <w:rPr>
          <w:rStyle w:val="5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  <w:t>住培医师</w:t>
      </w:r>
    </w:p>
    <w:p w14:paraId="4EA925C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right="0" w:firstLine="0"/>
        <w:jc w:val="center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5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F1115"/>
          <w:spacing w:val="0"/>
          <w:sz w:val="36"/>
          <w:szCs w:val="36"/>
          <w:shd w:val="clear" w:fill="FFFFFF"/>
        </w:rPr>
        <w:t>—市卫健委领导深入我院视察住培</w:t>
      </w:r>
      <w:r>
        <w:rPr>
          <w:rStyle w:val="5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  <w:t>安全</w:t>
      </w:r>
      <w:r>
        <w:rPr>
          <w:rStyle w:val="5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F1115"/>
          <w:spacing w:val="0"/>
          <w:sz w:val="36"/>
          <w:szCs w:val="36"/>
          <w:shd w:val="clear" w:fill="FFFFFF"/>
        </w:rPr>
        <w:t>保障工作</w:t>
      </w:r>
    </w:p>
    <w:p w14:paraId="055C8963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560" w:firstLineChars="200"/>
        <w:rPr>
          <w:rFonts w:hint="default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新春佳节将至，为确保住院医师规范化培训学员度过一个平安、祥和的春节，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山西省、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太原市卫健委高度重视，同时下发了《关于做好春节期间住院医师规范化培训安全稳定的通知》，我基地接到通知的同时开始安排部署各项相关工作。</w:t>
      </w:r>
      <w:bookmarkStart w:id="0" w:name="_GoBack"/>
      <w:bookmarkEnd w:id="0"/>
    </w:p>
    <w:p w14:paraId="13BB249C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2月10日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太原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市卫生健康委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科教处李娴处长与王燕平副处长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一行莅临我院，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针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对春节期间住培工作的安全稳定保障情况进行了专项视察。我院党委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副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书记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李春、保卫科科长赵松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及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教育科住培办公室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负责人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郭新蕾等人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陪同检查。</w:t>
      </w:r>
    </w:p>
    <w:p w14:paraId="03ED92A2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视察组一行秉持严谨细致、关爱基层的原则，先后深入学员宿舍、职工餐厅、教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室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等重点区域，实地查看各项保障措施的落实情况。</w:t>
      </w:r>
    </w:p>
    <w:p w14:paraId="11A66A7A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562" w:firstLineChars="200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在学员宿舍区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，视察组重点检查了消防设施配备、应急通道畅通、电器使用规范及供暖供水情况。委领导随机走进学员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宿舍进行细致查看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叮嘱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随行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人员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：“学员宿舍是住培医师们在院期间的‘家’，务必要把水电安全和生活便利放在首位，让大家在岗位上安心，在生活中暖心。”针对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开水间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、洗衣房等生活配套设施，视察组也逐一查验，确保节日期间运转正常。</w:t>
      </w:r>
    </w:p>
    <w:p w14:paraId="1F697EB7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drawing>
          <wp:inline distT="0" distB="0" distL="114300" distR="114300">
            <wp:extent cx="2239010" cy="1720215"/>
            <wp:effectExtent l="0" t="0" r="0" b="0"/>
            <wp:docPr id="3" name="图片 3" descr="cf387b0bde79971b8dd825a1d732d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f387b0bde79971b8dd825a1d732d127"/>
                    <pic:cNvPicPr>
                      <a:picLocks noChangeAspect="1"/>
                    </pic:cNvPicPr>
                  </pic:nvPicPr>
                  <pic:blipFill>
                    <a:blip r:embed="rId4"/>
                    <a:srcRect t="10417"/>
                    <a:stretch>
                      <a:fillRect/>
                    </a:stretch>
                  </pic:blipFill>
                  <pic:spPr>
                    <a:xfrm>
                      <a:off x="0" y="0"/>
                      <a:ext cx="2239010" cy="172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drawing>
          <wp:inline distT="0" distB="0" distL="114300" distR="114300">
            <wp:extent cx="2286000" cy="1715135"/>
            <wp:effectExtent l="0" t="0" r="0" b="18415"/>
            <wp:docPr id="4" name="图片 4" descr="441e7fc4a21d13501351bcdbfb612a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41e7fc4a21d13501351bcdbfb612ad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71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3ED5A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562" w:firstLineChars="200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在职工餐厅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，视察组深入后厨操作间、食品储存仓库及就餐区，对节日期间的食材供应、菜品留样、燃气安全及卫生消杀工作进行了全面检查。委领导强调：“食品安全是底线，春节期间更要保证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值班、留守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学员们吃得热乎、吃得放心。要结合节日特点，适当丰富菜品种类，营造温馨的年味氛围。”视察组还对餐厅的消防疏散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路线进行查看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，确保万无一失。</w:t>
      </w:r>
    </w:p>
    <w:p w14:paraId="687CA996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drawing>
          <wp:inline distT="0" distB="0" distL="114300" distR="114300">
            <wp:extent cx="2150110" cy="1612900"/>
            <wp:effectExtent l="0" t="0" r="2540" b="6350"/>
            <wp:docPr id="5" name="图片 5" descr="c4d7947bf513a6fecb7f1d702f167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4d7947bf513a6fecb7f1d702f1676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50110" cy="161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drawing>
          <wp:inline distT="0" distB="0" distL="114300" distR="114300">
            <wp:extent cx="2148205" cy="1611630"/>
            <wp:effectExtent l="0" t="0" r="4445" b="7620"/>
            <wp:docPr id="6" name="图片 6" descr="aa0c69019b425c5c203f17fc62935b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aa0c69019b425c5c203f17fc62935b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48205" cy="1611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47A47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562" w:firstLineChars="200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在教学教室及技能培训中心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，视察组查看了假期教学场所的封闭管理情况及设施维护状态，重点检查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询问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了多媒体设备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用电管理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、危化品存储及门窗防盗措施。委领导指出：“教学区域假期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将处于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‘静默’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状态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，安全防范绝不能‘放假’。要严格落实断电断水制度，做好巡查台账，为节后教学活动顺利开展提供坚实保障。”</w:t>
      </w:r>
    </w:p>
    <w:p w14:paraId="1B6BD84A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right="0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drawing>
          <wp:inline distT="0" distB="0" distL="114300" distR="114300">
            <wp:extent cx="2138680" cy="1444625"/>
            <wp:effectExtent l="0" t="0" r="13970" b="3175"/>
            <wp:docPr id="7" name="图片 7" descr="cb67a650d568b5ee0937a479cce50b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b67a650d568b5ee0937a479cce50bfd"/>
                    <pic:cNvPicPr>
                      <a:picLocks noChangeAspect="1"/>
                    </pic:cNvPicPr>
                  </pic:nvPicPr>
                  <pic:blipFill>
                    <a:blip r:embed="rId8"/>
                    <a:srcRect l="5576" t="6727" r="8593" b="15996"/>
                    <a:stretch>
                      <a:fillRect/>
                    </a:stretch>
                  </pic:blipFill>
                  <pic:spPr>
                    <a:xfrm>
                      <a:off x="0" y="0"/>
                      <a:ext cx="2138680" cy="144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drawing>
          <wp:inline distT="0" distB="0" distL="114300" distR="114300">
            <wp:extent cx="2212975" cy="1425575"/>
            <wp:effectExtent l="0" t="0" r="15875" b="3175"/>
            <wp:docPr id="8" name="图片 8" descr="776ff2af40250b0d4a69a1aeec904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776ff2af40250b0d4a69a1aeec904910"/>
                    <pic:cNvPicPr>
                      <a:picLocks noChangeAspect="1"/>
                    </pic:cNvPicPr>
                  </pic:nvPicPr>
                  <pic:blipFill>
                    <a:blip r:embed="rId9"/>
                    <a:srcRect l="5841" t="14162" r="6505" b="10573"/>
                    <a:stretch>
                      <a:fillRect/>
                    </a:stretch>
                  </pic:blipFill>
                  <pic:spPr>
                    <a:xfrm>
                      <a:off x="0" y="0"/>
                      <a:ext cx="2212975" cy="142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drawing>
          <wp:inline distT="0" distB="0" distL="114300" distR="114300">
            <wp:extent cx="2171700" cy="1433195"/>
            <wp:effectExtent l="0" t="0" r="0" b="14605"/>
            <wp:docPr id="1" name="图片 1" descr="118c60a6ef16c88c7d0d51c374d6cf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8c60a6ef16c88c7d0d51c374d6cfa2"/>
                    <pic:cNvPicPr>
                      <a:picLocks noChangeAspect="1"/>
                    </pic:cNvPicPr>
                  </pic:nvPicPr>
                  <pic:blipFill>
                    <a:blip r:embed="rId10"/>
                    <a:srcRect t="18925" r="4067" b="13598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433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drawing>
          <wp:inline distT="0" distB="0" distL="114300" distR="114300">
            <wp:extent cx="2023110" cy="1438275"/>
            <wp:effectExtent l="0" t="0" r="15240" b="9525"/>
            <wp:docPr id="2" name="图片 2" descr="09ab9693e30b46976bbf22aad3cb2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9ab9693e30b46976bbf22aad3cb255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2311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76BA4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现场视察结束后，委领导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返回住培办公室，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对我院住培安全稳定工作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管理台账进行翻看，特别指出，工作做得细致，但台账尚不完善，部分制度需进一步修订，严格按制度和流程执行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李娴处长同时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指出，住院医师规范化培训学员是卫生健康事业的生力军，春节期间，医院不仅要抓好医疗安全，更要关心关爱住培学员这一特殊群体。一是要</w:t>
      </w: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强化底线思维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，对检查中发现的风险点建立清单，立行立改；二是要</w:t>
      </w: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加强人文关怀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，各专业基地要主动了解学员困难，做好心理疏导和慰问工作；三是要</w:t>
      </w: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完善应急机制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，严格落实节日期间值班值守制度，确保突发事件响应及时、处置有效。</w:t>
      </w:r>
    </w:p>
    <w:p w14:paraId="53924680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我院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党委李春副书记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表示，将以此次视察为契机，严格按照市卫健委的指示精神，对全院住培安全工作进行再排查、再落实。节日期间，医院领导班子将带头值守，确保信息畅通，让每一位留院学员都能感受到组织的关怀与温度，共同守护平安、健康的春节防线。</w:t>
      </w:r>
    </w:p>
    <w:p w14:paraId="6ECDB831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0" w:afterAutospacing="0"/>
        <w:ind w:left="0" w:right="0"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此次视察充分体现了市卫健委对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住院医师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成长环境的高度重视，也为我院进一步提升住培管理质量、筑牢安全基石注入了强劲动力。</w:t>
      </w:r>
    </w:p>
    <w:p w14:paraId="366489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1" w:fontKey="{9522763D-F8BB-4D39-B756-8CF96D1017F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FE2D95C-A42C-42B2-BD99-E44EC4CBEF5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88E2185-AC08-42F4-A8CB-7AA19E13FCC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2F066D"/>
    <w:rsid w:val="262F066D"/>
    <w:rsid w:val="5C41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eccf8830-fa9a-44e2-81f4-0d7537827fee</errorID>
      <errorWord>山西省市</errorWord>
      <group>L1_Word</group>
      <groupName>字词问题</groupName>
      <ability>L2_Typo</ability>
      <abilityName>字词错误</abilityName>
      <candidateList>
        <item>山西省</item>
      </candidateList>
      <explain/>
      <paraID> 55C8963</paraID>
      <start>34</start>
      <end>37</end>
      <status>modified</status>
      <modifiedWord>山西省</modifiedWord>
      <trackRevisions>false</trackRevisions>
    </reviewItem>
    <reviewItem>
      <errorID>b3433a99-3e52-4912-8845-dd0631be7a61</errorID>
      <errorWord>的</errorWord>
      <group>L1_Word</group>
      <groupName>字词问题</groupName>
      <ability>L2_DDD</ability>
      <abilityName>的地得用法</abilityName>
      <candidateList>
        <item>得</item>
      </candidateList>
      <explain>“得”常用在动词或形容词后面，表示动作结果、程度或状态评价。</explain>
      <paraID>  176BA4</paraID>
      <start>47</start>
      <end>48</end>
      <status>modified</status>
      <modifiedWord>得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3b2c288-d053-42bf-9f1b-673aa3e91c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53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2026-02-13T06:57:00Z</dcterms:created>
  <dc:creator>admin</dc:creator>
  <cp:lastModifiedBy>admin</cp:lastModifiedBy>
  <dcterms:modified xsi:type="dcterms:W3CDTF">2026-02-13T07:52:09Z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EC0D3B99F44546E794436DCAF6C02AA3_11</vt:lpwstr>
  </property>
  <property fmtid="{D5CDD505-2E9C-101B-9397-08002B2CF9AE}" pid="4" name="KSOTemplateDocerSaveRecord">
    <vt:lpwstr>eyJoZGlkIjoiNDdkYjViNDY4NjM4ODE2ODUxZTI4NjZhNDE1NDhhODkiLCJ1c2VySWQiOiIzODg0OTc3NDgifQ==</vt:lpwstr>
  </property>
</Properties>
</file>